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C01C2C" w14:textId="77777777" w:rsidR="00A71DB8" w:rsidRPr="00B1120E" w:rsidRDefault="006A094B" w:rsidP="00A71DB8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B1120E">
        <w:rPr>
          <w:b/>
          <w:bCs/>
          <w:sz w:val="28"/>
          <w:szCs w:val="28"/>
        </w:rPr>
        <w:t xml:space="preserve">Информационная справка </w:t>
      </w:r>
    </w:p>
    <w:p w14:paraId="4384D058" w14:textId="77777777" w:rsidR="00A71DB8" w:rsidRPr="00B1120E" w:rsidRDefault="006A094B" w:rsidP="00A71DB8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B1120E">
        <w:rPr>
          <w:b/>
          <w:bCs/>
          <w:sz w:val="28"/>
          <w:szCs w:val="28"/>
        </w:rPr>
        <w:t xml:space="preserve">по организации социальной занятости инвалидов </w:t>
      </w:r>
    </w:p>
    <w:p w14:paraId="00C5A9E6" w14:textId="6F05907C" w:rsidR="006A094B" w:rsidRPr="00B1120E" w:rsidRDefault="006A094B" w:rsidP="00A71DB8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B1120E">
        <w:rPr>
          <w:b/>
          <w:bCs/>
          <w:sz w:val="28"/>
          <w:szCs w:val="28"/>
        </w:rPr>
        <w:t>в БУ «Пыть-Яхский реабилитационный центр»</w:t>
      </w:r>
    </w:p>
    <w:p w14:paraId="1A52E28D" w14:textId="77777777" w:rsidR="006A094B" w:rsidRPr="00A71DB8" w:rsidRDefault="006A094B" w:rsidP="00A71DB8">
      <w:pPr>
        <w:spacing w:line="276" w:lineRule="auto"/>
        <w:contextualSpacing/>
        <w:jc w:val="both"/>
        <w:rPr>
          <w:sz w:val="28"/>
          <w:szCs w:val="28"/>
        </w:rPr>
      </w:pPr>
    </w:p>
    <w:p w14:paraId="78C9EA6D" w14:textId="77777777" w:rsidR="006A094B" w:rsidRPr="00A71DB8" w:rsidRDefault="006A094B" w:rsidP="00A71DB8">
      <w:pPr>
        <w:suppressAutoHyphens w:val="0"/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1DB8">
        <w:rPr>
          <w:rFonts w:eastAsiaTheme="minorHAnsi"/>
          <w:iCs/>
          <w:sz w:val="28"/>
          <w:szCs w:val="28"/>
          <w:lang w:eastAsia="en-US"/>
        </w:rPr>
        <w:t>Инвалидам с тяжелыми и множественными нарушениями развития необходима взрослая полноценная жизнь, одним из важных компонентов которой является посильная полезная работа, которая дает человеку ощущение собственной занятости и нужности, включает его в социальные взаимоотношения.</w:t>
      </w:r>
    </w:p>
    <w:p w14:paraId="4A7A8AB9" w14:textId="7C555C03" w:rsidR="006A094B" w:rsidRPr="00A71DB8" w:rsidRDefault="006A094B" w:rsidP="00A71DB8">
      <w:pPr>
        <w:suppressAutoHyphens w:val="0"/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1DB8">
        <w:rPr>
          <w:rFonts w:eastAsiaTheme="minorHAnsi"/>
          <w:iCs/>
          <w:sz w:val="28"/>
          <w:szCs w:val="28"/>
          <w:lang w:eastAsia="en-US"/>
        </w:rPr>
        <w:t xml:space="preserve">В бюджетном учреждении «Пыть-Яхский реабилитационный центр» </w:t>
      </w:r>
      <w:r w:rsidR="00A71DB8">
        <w:rPr>
          <w:rFonts w:eastAsiaTheme="minorHAnsi"/>
          <w:iCs/>
          <w:sz w:val="28"/>
          <w:szCs w:val="28"/>
          <w:lang w:eastAsia="en-US"/>
        </w:rPr>
        <w:br/>
      </w:r>
      <w:r w:rsidRPr="00A71DB8">
        <w:rPr>
          <w:rFonts w:eastAsiaTheme="minorHAnsi"/>
          <w:iCs/>
          <w:sz w:val="28"/>
          <w:szCs w:val="28"/>
          <w:lang w:eastAsia="en-US"/>
        </w:rPr>
        <w:t xml:space="preserve">с 1 октября 2024 года добавилось новое направление деятельности «Социальная занятость инвалидов» для </w:t>
      </w:r>
      <w:r w:rsidRPr="00A71DB8">
        <w:rPr>
          <w:rFonts w:eastAsiaTheme="minorHAnsi"/>
          <w:sz w:val="28"/>
          <w:szCs w:val="28"/>
          <w:lang w:eastAsia="en-US"/>
        </w:rPr>
        <w:t>граждан, имеющих заключение об установлении 3 степени ограничения способности к трудовой деятельности</w:t>
      </w:r>
      <w:r w:rsidRPr="00A71DB8">
        <w:rPr>
          <w:rFonts w:eastAsiaTheme="minorHAnsi"/>
          <w:iCs/>
          <w:sz w:val="28"/>
          <w:szCs w:val="28"/>
          <w:lang w:eastAsia="en-US"/>
        </w:rPr>
        <w:t xml:space="preserve"> в возрасте от 14 лет и старше. </w:t>
      </w:r>
      <w:r w:rsidRPr="00A71DB8">
        <w:rPr>
          <w:rFonts w:eastAsiaTheme="minorHAnsi"/>
          <w:sz w:val="28"/>
          <w:szCs w:val="28"/>
          <w:lang w:eastAsia="en-US"/>
        </w:rPr>
        <w:t xml:space="preserve">Издан приказ от 22.07.2024 № 302-од </w:t>
      </w:r>
      <w:r w:rsidR="007F7DFC">
        <w:rPr>
          <w:rFonts w:eastAsiaTheme="minorHAnsi"/>
          <w:sz w:val="28"/>
          <w:szCs w:val="28"/>
          <w:lang w:eastAsia="en-US"/>
        </w:rPr>
        <w:br/>
      </w:r>
      <w:r w:rsidRPr="00A71DB8">
        <w:rPr>
          <w:rFonts w:eastAsiaTheme="minorHAnsi"/>
          <w:sz w:val="28"/>
          <w:szCs w:val="28"/>
          <w:lang w:eastAsia="en-US"/>
        </w:rPr>
        <w:t>«Об организации участия в социальной занятости в БУ «Пыть-Яхский реабилитационный центр».</w:t>
      </w:r>
    </w:p>
    <w:p w14:paraId="5A28C17C" w14:textId="14DBA26B" w:rsidR="006A094B" w:rsidRPr="00A71DB8" w:rsidRDefault="006A094B" w:rsidP="00A71DB8">
      <w:pPr>
        <w:suppressAutoHyphens w:val="0"/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1DB8">
        <w:rPr>
          <w:rFonts w:eastAsiaTheme="minorHAnsi"/>
          <w:sz w:val="28"/>
          <w:szCs w:val="28"/>
          <w:lang w:eastAsia="en-US"/>
        </w:rPr>
        <w:t>Введена новая услуга «Предоставление услуг по социальной занятости инвалидов», которая содержит периодическое предоставление услуг по сопровождению трудовой деятельности по запросу инвалида или его работодателя в рамках сопровождения при содействии занятости от 4 до 12 часов в рабочую неделю</w:t>
      </w:r>
      <w:r w:rsidR="007F7DFC">
        <w:rPr>
          <w:rFonts w:eastAsiaTheme="minorHAnsi"/>
          <w:sz w:val="28"/>
          <w:szCs w:val="28"/>
          <w:lang w:eastAsia="en-US"/>
        </w:rPr>
        <w:t xml:space="preserve"> </w:t>
      </w:r>
      <w:r w:rsidRPr="00A71DB8">
        <w:rPr>
          <w:rFonts w:eastAsiaTheme="minorHAnsi"/>
          <w:sz w:val="28"/>
          <w:szCs w:val="28"/>
          <w:lang w:eastAsia="en-US"/>
        </w:rPr>
        <w:t xml:space="preserve">(1 </w:t>
      </w:r>
      <w:r w:rsidR="007F7DFC" w:rsidRPr="00A71DB8">
        <w:rPr>
          <w:rFonts w:eastAsiaTheme="minorHAnsi"/>
          <w:sz w:val="28"/>
          <w:szCs w:val="28"/>
          <w:lang w:eastAsia="en-US"/>
        </w:rPr>
        <w:t>тип)</w:t>
      </w:r>
      <w:r w:rsidRPr="00A71DB8">
        <w:rPr>
          <w:rFonts w:eastAsiaTheme="minorHAnsi"/>
          <w:sz w:val="28"/>
          <w:szCs w:val="28"/>
          <w:lang w:eastAsia="en-US"/>
        </w:rPr>
        <w:t>.</w:t>
      </w:r>
    </w:p>
    <w:p w14:paraId="68938990" w14:textId="6055F393" w:rsidR="006A094B" w:rsidRPr="00A71DB8" w:rsidRDefault="006A094B" w:rsidP="00A71DB8">
      <w:pPr>
        <w:suppressAutoHyphens w:val="0"/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1DB8">
        <w:rPr>
          <w:rFonts w:eastAsiaTheme="minorHAnsi"/>
          <w:sz w:val="28"/>
          <w:szCs w:val="28"/>
          <w:lang w:eastAsia="en-US"/>
        </w:rPr>
        <w:t>Установлен показатель государственного задания</w:t>
      </w:r>
      <w:r w:rsidR="007F7DFC">
        <w:rPr>
          <w:rFonts w:eastAsiaTheme="minorHAnsi"/>
          <w:sz w:val="28"/>
          <w:szCs w:val="28"/>
          <w:lang w:eastAsia="en-US"/>
        </w:rPr>
        <w:t xml:space="preserve"> –</w:t>
      </w:r>
      <w:r w:rsidRPr="00A71DB8">
        <w:rPr>
          <w:rFonts w:eastAsiaTheme="minorHAnsi"/>
          <w:sz w:val="28"/>
          <w:szCs w:val="28"/>
          <w:lang w:eastAsia="en-US"/>
        </w:rPr>
        <w:t xml:space="preserve"> 4 человека в год. </w:t>
      </w:r>
    </w:p>
    <w:p w14:paraId="5A8B6B86" w14:textId="77777777" w:rsidR="007F7DFC" w:rsidRDefault="006A094B" w:rsidP="007F7DFC">
      <w:pPr>
        <w:suppressAutoHyphens w:val="0"/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1DB8">
        <w:rPr>
          <w:rFonts w:eastAsiaTheme="minorHAnsi"/>
          <w:sz w:val="28"/>
          <w:szCs w:val="28"/>
          <w:lang w:eastAsia="en-US"/>
        </w:rPr>
        <w:t>По результатам диагностики и опроса инвалидов, выявлены нарушениям автономии в части самостоятельного выполнения трудовой деятельности. Из имеющихся возможностей учреждения для организации социальной занятости, инвалидам предложены следующие виды деятельности: гончарное дело, компьютерная грамотность, лепка, рисование.</w:t>
      </w:r>
    </w:p>
    <w:p w14:paraId="52CA267E" w14:textId="31A8EB1E" w:rsidR="006A094B" w:rsidRPr="007F7DFC" w:rsidRDefault="006A094B" w:rsidP="007F7DFC">
      <w:pPr>
        <w:suppressAutoHyphens w:val="0"/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1DB8">
        <w:rPr>
          <w:rFonts w:eastAsiaTheme="minorHAnsi"/>
          <w:bCs/>
          <w:iCs/>
          <w:sz w:val="28"/>
          <w:szCs w:val="28"/>
          <w:lang w:eastAsia="en-US"/>
        </w:rPr>
        <w:t xml:space="preserve">Так же в реабилитационном центре созданы условия для развития социально-бытовых навыков и организованы мини-мастерские по столярному, швейному делу, </w:t>
      </w:r>
      <w:proofErr w:type="spellStart"/>
      <w:r w:rsidRPr="00A71DB8">
        <w:rPr>
          <w:rFonts w:eastAsiaTheme="minorHAnsi"/>
          <w:bCs/>
          <w:iCs/>
          <w:sz w:val="28"/>
          <w:szCs w:val="28"/>
          <w:lang w:eastAsia="en-US"/>
        </w:rPr>
        <w:t>фитодизайну</w:t>
      </w:r>
      <w:proofErr w:type="spellEnd"/>
      <w:r w:rsidRPr="00A71DB8">
        <w:rPr>
          <w:rFonts w:eastAsiaTheme="minorHAnsi"/>
          <w:bCs/>
          <w:iCs/>
          <w:sz w:val="28"/>
          <w:szCs w:val="28"/>
          <w:lang w:eastAsia="en-US"/>
        </w:rPr>
        <w:t>, полимерной флористике, которые могут использоваться при организации социальной занятости.</w:t>
      </w:r>
    </w:p>
    <w:p w14:paraId="303398E6" w14:textId="6606B0C7" w:rsidR="006A094B" w:rsidRPr="00A71DB8" w:rsidRDefault="006A094B" w:rsidP="00A71DB8">
      <w:pPr>
        <w:suppressAutoHyphens w:val="0"/>
        <w:spacing w:line="276" w:lineRule="auto"/>
        <w:ind w:firstLine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A71DB8">
        <w:rPr>
          <w:rFonts w:eastAsiaTheme="minorHAnsi"/>
          <w:bCs/>
          <w:iCs/>
          <w:sz w:val="28"/>
          <w:szCs w:val="28"/>
          <w:lang w:eastAsia="en-US"/>
        </w:rPr>
        <w:t xml:space="preserve">За первые 3 месяца реализации </w:t>
      </w:r>
      <w:r w:rsidR="007F7DFC" w:rsidRPr="00A71DB8">
        <w:rPr>
          <w:rFonts w:eastAsiaTheme="minorHAnsi"/>
          <w:bCs/>
          <w:iCs/>
          <w:sz w:val="28"/>
          <w:szCs w:val="28"/>
          <w:lang w:eastAsia="en-US"/>
        </w:rPr>
        <w:t xml:space="preserve">социальной занятости </w:t>
      </w:r>
      <w:r w:rsidRPr="00A71DB8">
        <w:rPr>
          <w:rFonts w:eastAsiaTheme="minorHAnsi"/>
          <w:bCs/>
          <w:iCs/>
          <w:sz w:val="28"/>
          <w:szCs w:val="28"/>
          <w:lang w:eastAsia="en-US"/>
        </w:rPr>
        <w:t>в учреждении, четырем инвалидам молодого возраста предоставлены 284 услуги (</w:t>
      </w:r>
      <w:r w:rsidRPr="00A71DB8">
        <w:rPr>
          <w:rFonts w:eastAsiaTheme="minorHAnsi"/>
          <w:i/>
          <w:sz w:val="28"/>
          <w:szCs w:val="28"/>
          <w:lang w:eastAsia="en-US"/>
        </w:rPr>
        <w:t>услуги, направленные на организацию несложных (простых) видов развивающей (целенаправленной)</w:t>
      </w:r>
      <w:r w:rsidR="007F7DFC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71DB8">
        <w:rPr>
          <w:rFonts w:eastAsiaTheme="minorHAnsi"/>
          <w:i/>
          <w:sz w:val="28"/>
          <w:szCs w:val="28"/>
          <w:lang w:eastAsia="en-US"/>
        </w:rPr>
        <w:t xml:space="preserve">деятельности для инвалидов, имеющих затруднения в участии в труде, с помощью других лиц </w:t>
      </w:r>
      <w:r w:rsidR="007F7DFC">
        <w:rPr>
          <w:rFonts w:eastAsiaTheme="minorHAnsi"/>
          <w:i/>
          <w:sz w:val="28"/>
          <w:szCs w:val="28"/>
          <w:lang w:eastAsia="en-US"/>
        </w:rPr>
        <w:t xml:space="preserve">– </w:t>
      </w:r>
      <w:r w:rsidRPr="00A71DB8">
        <w:rPr>
          <w:rFonts w:eastAsiaTheme="minorHAnsi"/>
          <w:i/>
          <w:sz w:val="28"/>
          <w:szCs w:val="28"/>
          <w:lang w:eastAsia="en-US"/>
        </w:rPr>
        <w:t xml:space="preserve">95, услуги, обеспечивающие участие инвалидов в социальной занятости, включая социально-психологическое сопровождение – 95, услуги, обеспечивающие участие </w:t>
      </w:r>
      <w:r w:rsidRPr="00A71DB8">
        <w:rPr>
          <w:rFonts w:eastAsiaTheme="minorHAnsi"/>
          <w:i/>
          <w:sz w:val="28"/>
          <w:szCs w:val="28"/>
          <w:lang w:eastAsia="en-US"/>
        </w:rPr>
        <w:lastRenderedPageBreak/>
        <w:t xml:space="preserve">инвалидов в социальной занятости, включая </w:t>
      </w:r>
      <w:proofErr w:type="spellStart"/>
      <w:r w:rsidRPr="00A71DB8">
        <w:rPr>
          <w:rFonts w:eastAsiaTheme="minorHAnsi"/>
          <w:i/>
          <w:sz w:val="28"/>
          <w:szCs w:val="28"/>
          <w:lang w:eastAsia="en-US"/>
        </w:rPr>
        <w:t>ассистивные</w:t>
      </w:r>
      <w:proofErr w:type="spellEnd"/>
      <w:r w:rsidRPr="00A71DB8">
        <w:rPr>
          <w:rFonts w:eastAsiaTheme="minorHAnsi"/>
          <w:i/>
          <w:sz w:val="28"/>
          <w:szCs w:val="28"/>
          <w:lang w:eastAsia="en-US"/>
        </w:rPr>
        <w:t xml:space="preserve"> услуги по персональной помощи инвалидам в передвижении, получении информации, в ориентации, в коммуникации </w:t>
      </w:r>
      <w:r w:rsidR="007F7DFC">
        <w:rPr>
          <w:rFonts w:eastAsiaTheme="minorHAnsi"/>
          <w:i/>
          <w:sz w:val="28"/>
          <w:szCs w:val="28"/>
          <w:lang w:eastAsia="en-US"/>
        </w:rPr>
        <w:t xml:space="preserve">– </w:t>
      </w:r>
      <w:r w:rsidRPr="00A71DB8">
        <w:rPr>
          <w:rFonts w:eastAsiaTheme="minorHAnsi"/>
          <w:i/>
          <w:sz w:val="28"/>
          <w:szCs w:val="28"/>
          <w:lang w:eastAsia="en-US"/>
        </w:rPr>
        <w:t>94).</w:t>
      </w:r>
    </w:p>
    <w:p w14:paraId="467D8353" w14:textId="77777777" w:rsidR="006A094B" w:rsidRPr="00A71DB8" w:rsidRDefault="006A094B" w:rsidP="00A71DB8">
      <w:pPr>
        <w:suppressAutoHyphens w:val="0"/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71DB8">
        <w:rPr>
          <w:rFonts w:eastAsiaTheme="minorHAnsi"/>
          <w:sz w:val="28"/>
          <w:szCs w:val="28"/>
          <w:lang w:eastAsia="en-US"/>
        </w:rPr>
        <w:t>За это время ребята с интересом осваивали новые для них виды деятельности, с помощью специалистов изготавливали поделки из глины и дерева, участвовали в оформлении выставки рисунков, осваивали компьютерную грамотность, с удовольствием посещали встречи с психологом, общались друг с другом.</w:t>
      </w:r>
    </w:p>
    <w:p w14:paraId="5823E3D6" w14:textId="3984FC63" w:rsidR="006A094B" w:rsidRPr="00A71DB8" w:rsidRDefault="006A094B" w:rsidP="00A71DB8">
      <w:pPr>
        <w:suppressAutoHyphens w:val="0"/>
        <w:spacing w:line="276" w:lineRule="auto"/>
        <w:ind w:firstLine="708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A71DB8">
        <w:rPr>
          <w:rFonts w:eastAsiaTheme="minorHAnsi"/>
          <w:iCs/>
          <w:sz w:val="28"/>
          <w:szCs w:val="28"/>
          <w:lang w:eastAsia="en-US"/>
        </w:rPr>
        <w:t>Особенность такой занятости</w:t>
      </w:r>
      <w:r w:rsidR="007F7DFC">
        <w:rPr>
          <w:rFonts w:eastAsiaTheme="minorHAnsi"/>
          <w:iCs/>
          <w:sz w:val="28"/>
          <w:szCs w:val="28"/>
          <w:lang w:eastAsia="en-US"/>
        </w:rPr>
        <w:t xml:space="preserve"> –</w:t>
      </w:r>
      <w:r w:rsidRPr="00A71DB8">
        <w:rPr>
          <w:rFonts w:eastAsiaTheme="minorHAnsi"/>
          <w:iCs/>
          <w:sz w:val="28"/>
          <w:szCs w:val="28"/>
          <w:lang w:eastAsia="en-US"/>
        </w:rPr>
        <w:t xml:space="preserve"> ее социальный характер, предусматривающий организацию различных форм продуктивной и развивающей деятельности, в процессе которой компенсируется дефицит социальных связей. Подобная социальная занятость полезна самому инвалиду, его семье и всему обществу, и может быть определена как общественно полезная.</w:t>
      </w:r>
    </w:p>
    <w:p w14:paraId="73E87D07" w14:textId="77777777" w:rsidR="006A094B" w:rsidRPr="00A71DB8" w:rsidRDefault="006A094B" w:rsidP="00A71DB8">
      <w:p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9117226" w14:textId="77777777" w:rsidR="006A094B" w:rsidRDefault="006A094B">
      <w:pPr>
        <w:jc w:val="both"/>
      </w:pPr>
    </w:p>
    <w:p w14:paraId="6D54F857" w14:textId="77777777" w:rsidR="006A094B" w:rsidRDefault="006A094B">
      <w:pPr>
        <w:jc w:val="both"/>
      </w:pPr>
    </w:p>
    <w:p w14:paraId="6FC807F4" w14:textId="77777777" w:rsidR="006A094B" w:rsidRDefault="006A094B">
      <w:pPr>
        <w:jc w:val="both"/>
      </w:pPr>
    </w:p>
    <w:p w14:paraId="67E620A3" w14:textId="77777777" w:rsidR="006A094B" w:rsidRDefault="006A094B">
      <w:pPr>
        <w:jc w:val="both"/>
      </w:pPr>
    </w:p>
    <w:p w14:paraId="027EF6F1" w14:textId="77777777" w:rsidR="006A094B" w:rsidRDefault="006A094B">
      <w:pPr>
        <w:jc w:val="both"/>
      </w:pPr>
    </w:p>
    <w:p w14:paraId="5BD43A57" w14:textId="41D56CE4" w:rsidR="006A094B" w:rsidRDefault="006A094B">
      <w:pPr>
        <w:jc w:val="both"/>
      </w:pPr>
    </w:p>
    <w:p w14:paraId="33BF2BB0" w14:textId="77777777" w:rsidR="007F7DFC" w:rsidRDefault="007F7DFC">
      <w:pPr>
        <w:jc w:val="both"/>
      </w:pPr>
    </w:p>
    <w:p w14:paraId="77CEFDB0" w14:textId="77777777" w:rsidR="006A094B" w:rsidRPr="000865D5" w:rsidRDefault="006A094B">
      <w:pPr>
        <w:jc w:val="both"/>
        <w:rPr>
          <w:b/>
          <w:bCs/>
          <w:color w:val="000000"/>
        </w:rPr>
      </w:pPr>
    </w:p>
    <w:sectPr w:rsidR="006A094B" w:rsidRPr="000865D5" w:rsidSect="007F7DFC">
      <w:headerReference w:type="default" r:id="rId7"/>
      <w:pgSz w:w="11906" w:h="16838"/>
      <w:pgMar w:top="993" w:right="1133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D529" w14:textId="77777777" w:rsidR="007F7DFC" w:rsidRDefault="007F7DFC" w:rsidP="007F7DFC">
      <w:r>
        <w:separator/>
      </w:r>
    </w:p>
  </w:endnote>
  <w:endnote w:type="continuationSeparator" w:id="0">
    <w:p w14:paraId="7D809A28" w14:textId="77777777" w:rsidR="007F7DFC" w:rsidRDefault="007F7DFC" w:rsidP="007F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ADA8" w14:textId="77777777" w:rsidR="007F7DFC" w:rsidRDefault="007F7DFC" w:rsidP="007F7DFC">
      <w:r>
        <w:separator/>
      </w:r>
    </w:p>
  </w:footnote>
  <w:footnote w:type="continuationSeparator" w:id="0">
    <w:p w14:paraId="558986AE" w14:textId="77777777" w:rsidR="007F7DFC" w:rsidRDefault="007F7DFC" w:rsidP="007F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101015"/>
      <w:docPartObj>
        <w:docPartGallery w:val="Page Numbers (Top of Page)"/>
        <w:docPartUnique/>
      </w:docPartObj>
    </w:sdtPr>
    <w:sdtEndPr/>
    <w:sdtContent>
      <w:p w14:paraId="4B69D105" w14:textId="372358BB" w:rsidR="007F7DFC" w:rsidRDefault="007F7DF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9158D" w14:textId="77777777" w:rsidR="007F7DFC" w:rsidRDefault="007F7DF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5A"/>
    <w:rsid w:val="0001635A"/>
    <w:rsid w:val="000865D5"/>
    <w:rsid w:val="000A07AF"/>
    <w:rsid w:val="001B3D57"/>
    <w:rsid w:val="0024114D"/>
    <w:rsid w:val="0027185B"/>
    <w:rsid w:val="002F7EEA"/>
    <w:rsid w:val="00443B9A"/>
    <w:rsid w:val="0046554A"/>
    <w:rsid w:val="004868AC"/>
    <w:rsid w:val="004B32CC"/>
    <w:rsid w:val="00501CE6"/>
    <w:rsid w:val="00511A83"/>
    <w:rsid w:val="00660DED"/>
    <w:rsid w:val="00661476"/>
    <w:rsid w:val="00663079"/>
    <w:rsid w:val="0066772D"/>
    <w:rsid w:val="006977D6"/>
    <w:rsid w:val="006A094B"/>
    <w:rsid w:val="006D15B3"/>
    <w:rsid w:val="006D1FBA"/>
    <w:rsid w:val="00705D5F"/>
    <w:rsid w:val="007A4B8F"/>
    <w:rsid w:val="007F373F"/>
    <w:rsid w:val="007F7DFC"/>
    <w:rsid w:val="00870DA9"/>
    <w:rsid w:val="008E1B8A"/>
    <w:rsid w:val="00967662"/>
    <w:rsid w:val="0096775E"/>
    <w:rsid w:val="009962E0"/>
    <w:rsid w:val="009E3AFB"/>
    <w:rsid w:val="009E5A0C"/>
    <w:rsid w:val="00A462F7"/>
    <w:rsid w:val="00A71DB8"/>
    <w:rsid w:val="00AB5998"/>
    <w:rsid w:val="00AC4998"/>
    <w:rsid w:val="00AF2EDE"/>
    <w:rsid w:val="00AF5EC5"/>
    <w:rsid w:val="00B1120E"/>
    <w:rsid w:val="00B317ED"/>
    <w:rsid w:val="00B80217"/>
    <w:rsid w:val="00C05088"/>
    <w:rsid w:val="00C149B3"/>
    <w:rsid w:val="00C30925"/>
    <w:rsid w:val="00C673F5"/>
    <w:rsid w:val="00CF54B9"/>
    <w:rsid w:val="00D813FB"/>
    <w:rsid w:val="00DB1276"/>
    <w:rsid w:val="00E36AEB"/>
    <w:rsid w:val="00E60688"/>
    <w:rsid w:val="00E7435E"/>
    <w:rsid w:val="00E76DED"/>
    <w:rsid w:val="00FA2D07"/>
    <w:rsid w:val="00FC5131"/>
    <w:rsid w:val="00FE23F4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FADD2B"/>
  <w15:docId w15:val="{D27A3B6F-952D-4DC9-8950-87FDAAD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sz w:val="28"/>
      <w:szCs w:val="28"/>
    </w:rPr>
  </w:style>
  <w:style w:type="character" w:styleId="a6">
    <w:name w:val="Emphasis"/>
    <w:qFormat/>
    <w:rPr>
      <w:i/>
      <w:iCs/>
    </w:rPr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22">
    <w:name w:val="Основной текст (2)_"/>
    <w:rPr>
      <w:sz w:val="28"/>
      <w:szCs w:val="28"/>
      <w:shd w:val="clear" w:color="auto" w:fill="FFFFFF"/>
    </w:rPr>
  </w:style>
  <w:style w:type="character" w:customStyle="1" w:styleId="a7">
    <w:name w:val="Текст Знак"/>
    <w:rPr>
      <w:rFonts w:ascii="Consolas" w:eastAsia="Calibri" w:hAnsi="Consolas" w:cs="Times New Roman"/>
      <w:sz w:val="21"/>
      <w:szCs w:val="21"/>
    </w:rPr>
  </w:style>
  <w:style w:type="character" w:customStyle="1" w:styleId="a8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a9">
    <w:name w:val="Основной текст_"/>
    <w:rPr>
      <w:sz w:val="22"/>
      <w:szCs w:val="22"/>
    </w:rPr>
  </w:style>
  <w:style w:type="paragraph" w:customStyle="1" w:styleId="10">
    <w:name w:val="Заголовок1"/>
    <w:basedOn w:val="a"/>
    <w:next w:val="a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7">
    <w:name w:val="заголовок 7"/>
    <w:basedOn w:val="a"/>
    <w:next w:val="a"/>
    <w:pPr>
      <w:keepNext/>
      <w:snapToGrid w:val="0"/>
    </w:pPr>
    <w:rPr>
      <w:b/>
      <w:i/>
      <w:sz w:val="28"/>
      <w:szCs w:val="20"/>
    </w:rPr>
  </w:style>
  <w:style w:type="paragraph" w:customStyle="1" w:styleId="LO-Normal">
    <w:name w:val="LO-Normal"/>
    <w:pPr>
      <w:suppressAutoHyphens/>
      <w:snapToGrid w:val="0"/>
      <w:spacing w:line="300" w:lineRule="auto"/>
      <w:ind w:left="5200" w:right="800"/>
    </w:pPr>
    <w:rPr>
      <w:b/>
      <w:sz w:val="24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4">
    <w:name w:val="Основной текст (2)"/>
    <w:basedOn w:val="a"/>
    <w:pPr>
      <w:widowControl w:val="0"/>
      <w:shd w:val="clear" w:color="auto" w:fill="FFFFFF"/>
      <w:spacing w:before="540" w:after="600" w:line="293" w:lineRule="exact"/>
      <w:ind w:hanging="120"/>
    </w:pPr>
    <w:rPr>
      <w:sz w:val="28"/>
      <w:szCs w:val="28"/>
      <w:lang w:val="x-none"/>
    </w:rPr>
  </w:style>
  <w:style w:type="paragraph" w:customStyle="1" w:styleId="13">
    <w:name w:val="Текст1"/>
    <w:basedOn w:val="a"/>
    <w:rPr>
      <w:rFonts w:ascii="Consolas" w:eastAsia="Calibri" w:hAnsi="Consolas"/>
      <w:sz w:val="21"/>
      <w:szCs w:val="21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4">
    <w:name w:val="Обычный1"/>
    <w:pPr>
      <w:suppressAutoHyphens/>
      <w:snapToGrid w:val="0"/>
      <w:spacing w:line="300" w:lineRule="auto"/>
      <w:ind w:left="5200" w:right="800"/>
    </w:pPr>
    <w:rPr>
      <w:b/>
      <w:sz w:val="24"/>
      <w:lang w:eastAsia="zh-CN"/>
    </w:rPr>
  </w:style>
  <w:style w:type="paragraph" w:customStyle="1" w:styleId="15">
    <w:name w:val="Основной текст1"/>
    <w:basedOn w:val="a"/>
    <w:pPr>
      <w:widowControl w:val="0"/>
      <w:suppressAutoHyphens w:val="0"/>
      <w:spacing w:after="300" w:line="276" w:lineRule="auto"/>
      <w:jc w:val="center"/>
    </w:pPr>
    <w:rPr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7F7D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F7DFC"/>
    <w:rPr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7F7D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F7DF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Links>
    <vt:vector size="6" baseType="variant"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mailto:Pyahrcdpov@admhmao.ru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</dc:creator>
  <cp:lastModifiedBy>Громова Дарья Михайловна</cp:lastModifiedBy>
  <cp:revision>25</cp:revision>
  <cp:lastPrinted>1995-11-21T12:41:00Z</cp:lastPrinted>
  <dcterms:created xsi:type="dcterms:W3CDTF">2023-06-22T09:09:00Z</dcterms:created>
  <dcterms:modified xsi:type="dcterms:W3CDTF">2024-12-27T11:12:00Z</dcterms:modified>
</cp:coreProperties>
</file>